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D3" w:rsidRDefault="000045D3" w:rsidP="000045D3">
      <w:r>
        <w:t>“ERASMUS +” PROGRAMI 2017-2018 ÖĞRENİM HAREKETLİLİĞİ İLANI</w:t>
      </w:r>
    </w:p>
    <w:p w:rsidR="000045D3" w:rsidRDefault="000045D3" w:rsidP="000045D3"/>
    <w:p w:rsidR="000045D3" w:rsidRDefault="000045D3" w:rsidP="000045D3">
      <w:r>
        <w:t>Söz konusu ilan Haziran 2017 – Eylül 2018 tarihleri arasında gerçekleştirilecek faaliyetleri kapsamaktadır. Bu tarih aralığı dışında gerçekleştirilen hareketlilikler, hiçbir şekilde bu ilan kapsamında değerlendirilemez.</w:t>
      </w:r>
    </w:p>
    <w:p w:rsidR="000045D3" w:rsidRDefault="000045D3" w:rsidP="000045D3">
      <w:proofErr w:type="spellStart"/>
      <w:r>
        <w:t>Erasmus</w:t>
      </w:r>
      <w:proofErr w:type="spellEnd"/>
      <w:r>
        <w:t xml:space="preserve">+ Öğrenim Hareketliliği başvuru döneminde yazılı sınava katılmaya hak kazanmak için;  </w:t>
      </w:r>
    </w:p>
    <w:p w:rsidR="000045D3" w:rsidRDefault="000045D3" w:rsidP="000045D3">
      <w:r>
        <w:t xml:space="preserve">Ön Lisans, Lisans: Genel Akademik Not Ortalamanız minimum 2,20 olmalıdır. </w:t>
      </w:r>
    </w:p>
    <w:p w:rsidR="000045D3" w:rsidRDefault="000045D3" w:rsidP="000045D3">
      <w:r>
        <w:t>Yüksek Lisans ve Doktora: Genel Akademik Not Ortalamanız minimum 2,50 olmalıdır. Not ortalamasının tespitinde öğrencinin almış olduğu en son transkript kullanılır.</w:t>
      </w:r>
    </w:p>
    <w:p w:rsidR="000045D3" w:rsidRDefault="000045D3" w:rsidP="000045D3">
      <w:proofErr w:type="spellStart"/>
      <w:r>
        <w:t>Erasmus</w:t>
      </w:r>
      <w:proofErr w:type="spellEnd"/>
      <w:r>
        <w:t xml:space="preserve">+ Faaliyetinde; </w:t>
      </w:r>
    </w:p>
    <w:p w:rsidR="000045D3" w:rsidRDefault="000045D3" w:rsidP="000045D3">
      <w:r>
        <w:t xml:space="preserve">  </w:t>
      </w:r>
      <w:r>
        <w:tab/>
        <w:t xml:space="preserve">* İkinci kez yararlanacak olan katılımcıların ortalama puanından 10 puan düşürülür. Önceki öğrenim </w:t>
      </w:r>
      <w:r>
        <w:t>kademesinde</w:t>
      </w:r>
      <w:r>
        <w:rPr>
          <w:rStyle w:val="DipnotBavurusu"/>
        </w:rPr>
        <w:footnoteReference w:id="1"/>
      </w:r>
      <w:r>
        <w:t xml:space="preserve"> gerçekleştirilen</w:t>
      </w:r>
      <w:r>
        <w:t xml:space="preserve"> veya yükseköğrenim öğrenci/staj hareketliği dışındaki hareketlilikler için uygulanmaz. Hareketlilik gerçekleştirmiş bir öğrencinin aynı öğrenim kademesi içerisinde tekrar başvurması halinde uygulanır.</w:t>
      </w:r>
    </w:p>
    <w:p w:rsidR="000045D3" w:rsidRDefault="000045D3" w:rsidP="000045D3">
      <w:r>
        <w:t xml:space="preserve">* Engelli öğrencilere ve Şehit ve gazi çocuklarına başvuru döneminde durumlarının belgelenmesi kaydıyla sınav ortalamasına 10 puan eklenecektir. </w:t>
      </w:r>
    </w:p>
    <w:p w:rsidR="000045D3" w:rsidRDefault="000045D3" w:rsidP="000045D3">
      <w:r>
        <w:t xml:space="preserve">* Gidecekleri Ülkenin Vatandaşı olanlardan 10 puan düşülecektir. </w:t>
      </w:r>
    </w:p>
    <w:p w:rsidR="000045D3" w:rsidRDefault="000045D3" w:rsidP="000045D3">
      <w:r>
        <w:t>* Öğrenci Öğrenim Hareketliliği;  Genel Not Ortalaması % 50 + Dil seviye Notu % 50 esas alınarak hesaplama yapılacak olup, Yabancı Diller Yüksek Okulunca yapılacak olan İngilizce veya Almanca dil sınavından 60/100 puan alması gerekmektedir.</w:t>
      </w:r>
    </w:p>
    <w:p w:rsidR="000045D3" w:rsidRDefault="000045D3" w:rsidP="000045D3"/>
    <w:p w:rsidR="000045D3" w:rsidRDefault="000045D3" w:rsidP="000045D3">
      <w:proofErr w:type="spellStart"/>
      <w:r>
        <w:t>Erasmus</w:t>
      </w:r>
      <w:proofErr w:type="spellEnd"/>
      <w:r>
        <w:t>+ Öğrenim Hareketliliği başvurularınızı;</w:t>
      </w:r>
    </w:p>
    <w:p w:rsidR="000045D3" w:rsidRDefault="000045D3" w:rsidP="000045D3">
      <w:r>
        <w:t xml:space="preserve">www.kimoerasmus.com/sdu/ adresinden yapabilirsiniz. Yapmış olunan başvurunun bir sureti en geç 03 Mart 2017 tarihi mesai bitimine kadar </w:t>
      </w:r>
      <w:proofErr w:type="spellStart"/>
      <w:r>
        <w:t>Erasmus</w:t>
      </w:r>
      <w:proofErr w:type="spellEnd"/>
      <w:r>
        <w:t xml:space="preserve"> Ofisine teslim edilmesi zorunludur.  </w:t>
      </w:r>
    </w:p>
    <w:p w:rsidR="000045D3" w:rsidRDefault="000045D3" w:rsidP="000045D3">
      <w:r>
        <w:t xml:space="preserve">- 2017–2018 Akademik Yılı </w:t>
      </w:r>
      <w:proofErr w:type="spellStart"/>
      <w:r>
        <w:t>Erasmus</w:t>
      </w:r>
      <w:proofErr w:type="spellEnd"/>
      <w:r>
        <w:t xml:space="preserve"> + Öğrenci Hareketlilik Takvimine http://erasmus.sdu.edu.tr/tr/haber/2017-2018-akademik-yili-erasmus-ogrenci-hareketlilik-takvimi-16519h.html adresinden ulaşabilirsiniz.</w:t>
      </w:r>
    </w:p>
    <w:p w:rsidR="000045D3" w:rsidRDefault="000045D3" w:rsidP="000045D3">
      <w:r>
        <w:t>-        İkili anlaşmalar ve bölümlere http://erasmus.sdu.edu.tr/ ulaşabilirsiniz.</w:t>
      </w:r>
    </w:p>
    <w:p w:rsidR="000045D3" w:rsidRDefault="000045D3" w:rsidP="000045D3"/>
    <w:p w:rsidR="00936C49" w:rsidRDefault="000045D3" w:rsidP="000045D3">
      <w:r>
        <w:t>SON BAŞVURU TARİHİ: 03 Mart 2017 ( 17.30’da sistem başvuruya kapanacaktır)</w:t>
      </w:r>
    </w:p>
    <w:sectPr w:rsidR="0093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FC" w:rsidRDefault="00F22DFC" w:rsidP="000045D3">
      <w:pPr>
        <w:spacing w:after="0" w:line="240" w:lineRule="auto"/>
      </w:pPr>
      <w:r>
        <w:separator/>
      </w:r>
    </w:p>
  </w:endnote>
  <w:endnote w:type="continuationSeparator" w:id="0">
    <w:p w:rsidR="00F22DFC" w:rsidRDefault="00F22DFC" w:rsidP="0000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FC" w:rsidRDefault="00F22DFC" w:rsidP="000045D3">
      <w:pPr>
        <w:spacing w:after="0" w:line="240" w:lineRule="auto"/>
      </w:pPr>
      <w:r>
        <w:separator/>
      </w:r>
    </w:p>
  </w:footnote>
  <w:footnote w:type="continuationSeparator" w:id="0">
    <w:p w:rsidR="00F22DFC" w:rsidRDefault="00F22DFC" w:rsidP="000045D3">
      <w:pPr>
        <w:spacing w:after="0" w:line="240" w:lineRule="auto"/>
      </w:pPr>
      <w:r>
        <w:continuationSeparator/>
      </w:r>
    </w:p>
  </w:footnote>
  <w:footnote w:id="1">
    <w:p w:rsidR="000045D3" w:rsidRDefault="000045D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045D3">
        <w:t>Birinci kademe: ön lisans, lisans; İkinci kademe: yüksek lisans; Üçüncü kademe: doktora, tıpta ihtisas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EF"/>
    <w:rsid w:val="000045D3"/>
    <w:rsid w:val="00382AEF"/>
    <w:rsid w:val="008859A7"/>
    <w:rsid w:val="00936C49"/>
    <w:rsid w:val="00F2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92498-9E57-4E54-A83F-C8E36B53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045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45D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04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BC34-1B8A-4B91-81D7-1AA1BEBE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2017-02-20T07:58:00Z</dcterms:created>
  <dcterms:modified xsi:type="dcterms:W3CDTF">2017-02-20T07:59:00Z</dcterms:modified>
</cp:coreProperties>
</file>